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ED5" w:rsidRDefault="00360ED5" w:rsidP="0036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</w:t>
      </w:r>
      <w:r>
        <w:rPr>
          <w:rFonts w:ascii="Times New Roman" w:hAnsi="Times New Roman"/>
          <w:b/>
          <w:sz w:val="24"/>
          <w:szCs w:val="24"/>
          <w:lang w:eastAsia="hr-HR"/>
        </w:rPr>
        <w:t>O B R A Z L O Ž E N J E</w:t>
      </w:r>
    </w:p>
    <w:p w:rsidR="00E301CE" w:rsidRDefault="00360ED5" w:rsidP="00360E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Odluke </w:t>
      </w:r>
      <w:bookmarkStart w:id="0" w:name="_Hlk43122353"/>
      <w:r w:rsidR="00E67678">
        <w:rPr>
          <w:rFonts w:ascii="Times New Roman" w:hAnsi="Times New Roman"/>
          <w:b/>
          <w:sz w:val="24"/>
          <w:szCs w:val="24"/>
          <w:lang w:eastAsia="hr-HR"/>
        </w:rPr>
        <w:t xml:space="preserve">o izmjeni Odluke </w:t>
      </w:r>
      <w:r>
        <w:rPr>
          <w:rFonts w:ascii="Times New Roman" w:hAnsi="Times New Roman" w:cs="Times New Roman"/>
          <w:b/>
          <w:sz w:val="24"/>
          <w:szCs w:val="24"/>
        </w:rPr>
        <w:t xml:space="preserve">o mjestima za trgovinu na malo izvan prodavaonica i tržnica </w:t>
      </w:r>
      <w:r w:rsidR="00A84B43">
        <w:rPr>
          <w:rFonts w:ascii="Times New Roman" w:hAnsi="Times New Roman" w:cs="Times New Roman"/>
          <w:b/>
          <w:sz w:val="24"/>
          <w:szCs w:val="24"/>
        </w:rPr>
        <w:t xml:space="preserve">na malo </w:t>
      </w:r>
      <w:r>
        <w:rPr>
          <w:rFonts w:ascii="Times New Roman" w:hAnsi="Times New Roman" w:cs="Times New Roman"/>
          <w:b/>
          <w:sz w:val="24"/>
          <w:szCs w:val="24"/>
        </w:rPr>
        <w:t xml:space="preserve">i mjestima za ugostiteljsku djelatnost izvan tržnica koje se obavljaju u kioscima i </w:t>
      </w:r>
    </w:p>
    <w:p w:rsidR="00360ED5" w:rsidRDefault="00360ED5" w:rsidP="00360E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vanjskom izgledu kioska</w:t>
      </w:r>
    </w:p>
    <w:bookmarkEnd w:id="0"/>
    <w:p w:rsidR="00360ED5" w:rsidRDefault="00360ED5" w:rsidP="00360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0ED5" w:rsidRDefault="00360ED5" w:rsidP="00360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I. PRAVNI TEMELJ ZA DONOŠENJE ODLUKE</w:t>
      </w:r>
    </w:p>
    <w:p w:rsidR="001A2460" w:rsidRDefault="001A2460" w:rsidP="00E301CE">
      <w:pPr>
        <w:spacing w:after="135"/>
        <w:jc w:val="both"/>
        <w:rPr>
          <w:rFonts w:ascii="Times New Roman" w:hAnsi="Times New Roman" w:cs="Times New Roman"/>
          <w:sz w:val="24"/>
          <w:szCs w:val="24"/>
        </w:rPr>
      </w:pPr>
    </w:p>
    <w:p w:rsidR="00360ED5" w:rsidRPr="00EC73EF" w:rsidRDefault="00360ED5" w:rsidP="00E301CE">
      <w:pPr>
        <w:spacing w:after="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3EF">
        <w:rPr>
          <w:rFonts w:ascii="Times New Roman" w:hAnsi="Times New Roman" w:cs="Times New Roman"/>
          <w:sz w:val="24"/>
          <w:szCs w:val="24"/>
        </w:rPr>
        <w:t>Pravni temelj za donošenje Odluke</w:t>
      </w:r>
      <w:r w:rsidR="00D10F93">
        <w:rPr>
          <w:rFonts w:ascii="Times New Roman" w:hAnsi="Times New Roman" w:cs="Times New Roman"/>
          <w:sz w:val="24"/>
          <w:szCs w:val="24"/>
        </w:rPr>
        <w:t xml:space="preserve"> o izmjeni Odluke</w:t>
      </w:r>
      <w:r w:rsidRPr="00EC73EF">
        <w:rPr>
          <w:rFonts w:ascii="Times New Roman" w:hAnsi="Times New Roman" w:cs="Times New Roman"/>
          <w:sz w:val="24"/>
          <w:szCs w:val="24"/>
        </w:rPr>
        <w:t xml:space="preserve"> o mjestima za trgovinu na malo izvan prodavaonica i tržnica</w:t>
      </w:r>
      <w:r w:rsidR="00A84B43">
        <w:rPr>
          <w:rFonts w:ascii="Times New Roman" w:hAnsi="Times New Roman" w:cs="Times New Roman"/>
          <w:sz w:val="24"/>
          <w:szCs w:val="24"/>
        </w:rPr>
        <w:t xml:space="preserve"> na malo</w:t>
      </w:r>
      <w:r w:rsidRPr="00EC73EF">
        <w:rPr>
          <w:rFonts w:ascii="Times New Roman" w:hAnsi="Times New Roman" w:cs="Times New Roman"/>
          <w:sz w:val="24"/>
          <w:szCs w:val="24"/>
        </w:rPr>
        <w:t xml:space="preserve"> i mjestima za ugostiteljsku djelatnost izvan tržnica koje se obavljaju u kioscima i vanjskom izgledu kioska</w:t>
      </w:r>
      <w:r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članak 10. stavci 3. i 6. Zakona o trgovini (Narodne novine 87/08, 96/08, 116/08, 76/09, 114/11, 68/13</w:t>
      </w:r>
      <w:r w:rsidR="00E17C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30/14, 32/19, 98/19, </w:t>
      </w:r>
      <w:r w:rsidR="00EC73EF"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>32/20</w:t>
      </w:r>
      <w:r w:rsidR="00E17C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33/23</w:t>
      </w:r>
      <w:r w:rsidR="00EC73EF"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kojima je propisano da se prodaja robe na javno-prometnim površinama na štandovima i klupama izvan tržnica na malo, prodaja putem kioska, prodaja putem automata i prigodna prodaj</w:t>
      </w:r>
      <w:r w:rsidR="00EC73EF"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može </w:t>
      </w:r>
      <w:r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obavljati samo na mjestima koja svojom odlukom odr</w:t>
      </w:r>
      <w:r w:rsid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edi predstavničko tijelo grada koje </w:t>
      </w:r>
      <w:r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propisuje vanjski izgled prodajnog objekta vodeći računa o lokalnim i ambijentalnim značajkama, član</w:t>
      </w:r>
      <w:r w:rsidR="0059740B"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>k 14. stav</w:t>
      </w:r>
      <w:r w:rsidR="0059740B"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>ci</w:t>
      </w:r>
      <w:r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i  3. Zakona o ugostiteljskoj djelatnosti (Narodne novine 85/15, 121/1</w:t>
      </w:r>
      <w:r w:rsidR="00E17C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6, 99/18, 25/19, 98/19, 32/20, </w:t>
      </w:r>
      <w:r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>42/20</w:t>
      </w:r>
      <w:r w:rsidR="00E17C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126/21</w:t>
      </w:r>
      <w:r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EC73EF">
        <w:rPr>
          <w:rFonts w:ascii="Times New Roman" w:hAnsi="Times New Roman" w:cs="Times New Roman"/>
          <w:sz w:val="24"/>
          <w:szCs w:val="24"/>
        </w:rPr>
        <w:t xml:space="preserve"> </w:t>
      </w:r>
      <w:r w:rsidR="0059740B" w:rsidRPr="00EC73EF">
        <w:rPr>
          <w:rFonts w:ascii="Times New Roman" w:hAnsi="Times New Roman" w:cs="Times New Roman"/>
          <w:sz w:val="24"/>
          <w:szCs w:val="24"/>
        </w:rPr>
        <w:t xml:space="preserve"> kojima je propisano da p</w:t>
      </w:r>
      <w:r w:rsidR="0059740B"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>redstavničko tijelo određuje prostore na kojima mogu biti ugostiteljski objekti u kiosku, nepokretnom vozilu i priključnom vozilu, šatoru, na klupi, kolicima i sličnim napravama opremljenim za pružanje ugostiteljs</w:t>
      </w:r>
      <w:r w:rsid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kih usluga na javnim površinama  kao i da </w:t>
      </w:r>
      <w:r w:rsidR="0059740B"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može propisati vanjski izgled ugostiteljskih objekata vodeći računa o lokalnim ambijentalnim obilježjima </w:t>
      </w:r>
      <w:r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>i član</w:t>
      </w:r>
      <w:r w:rsidR="0059740B"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59740B"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41. točka</w:t>
      </w:r>
      <w:r w:rsidR="00E17C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 Statuta Grada Zagreba </w:t>
      </w:r>
      <w:r w:rsidR="00E17C81" w:rsidRPr="002470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(Službeni glasnik Grada Zagreba </w:t>
      </w:r>
      <w:r w:rsidR="00E17C81" w:rsidRPr="00025652">
        <w:rPr>
          <w:rFonts w:ascii="Times New Roman" w:hAnsi="Times New Roman" w:cs="Times New Roman"/>
          <w:sz w:val="24"/>
          <w:szCs w:val="24"/>
        </w:rPr>
        <w:t>23/16</w:t>
      </w:r>
      <w:r w:rsidR="00E17C81" w:rsidRPr="007215BD">
        <w:rPr>
          <w:rFonts w:ascii="Times New Roman" w:hAnsi="Times New Roman" w:cs="Times New Roman"/>
          <w:sz w:val="24"/>
          <w:szCs w:val="24"/>
        </w:rPr>
        <w:t>, 2/18, 23/18, 3/20, 3/21, 11/21 - pročišćeni tekst i 16/22</w:t>
      </w:r>
      <w:r w:rsidR="00E17C8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59740B" w:rsidRPr="00EC73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9740B" w:rsidRPr="00EC73EF">
        <w:rPr>
          <w:rFonts w:ascii="Times New Roman" w:hAnsi="Times New Roman" w:cs="Times New Roman"/>
          <w:sz w:val="24"/>
          <w:szCs w:val="24"/>
        </w:rPr>
        <w:t>koji propisuje da Gradska skupština Grada Zagreba donosi odluke i druge opće akte kojima uređuje pitanja iz samoupravnog djelokruga Grada Zagreba.</w:t>
      </w:r>
    </w:p>
    <w:p w:rsidR="00360ED5" w:rsidRDefault="00360ED5" w:rsidP="00360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ED5" w:rsidRDefault="00360ED5" w:rsidP="00360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OCJENA STANJA, OSNOVNA PITANJA KOJA SE TREBAJU UREDITI I SVRHA KOJA SE ŽELI POSTIĆI UREĐIVANJEM ODNOSA NA PREDLOŽENI NAČIN </w:t>
      </w:r>
    </w:p>
    <w:p w:rsidR="0047235E" w:rsidRDefault="0059740B" w:rsidP="0047235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br/>
      </w:r>
      <w:r w:rsidRPr="0059740B">
        <w:rPr>
          <w:rFonts w:ascii="Times New Roman" w:hAnsi="Times New Roman" w:cs="Times New Roman"/>
          <w:sz w:val="24"/>
          <w:szCs w:val="24"/>
        </w:rPr>
        <w:t>Odlukom o mjestima za trgovinu na malo izvan prodavaonica i tržnica</w:t>
      </w:r>
      <w:r w:rsidR="00A84B43">
        <w:rPr>
          <w:rFonts w:ascii="Times New Roman" w:hAnsi="Times New Roman" w:cs="Times New Roman"/>
          <w:sz w:val="24"/>
          <w:szCs w:val="24"/>
        </w:rPr>
        <w:t xml:space="preserve"> na malo</w:t>
      </w:r>
      <w:r w:rsidRPr="0059740B">
        <w:rPr>
          <w:rFonts w:ascii="Times New Roman" w:hAnsi="Times New Roman" w:cs="Times New Roman"/>
          <w:sz w:val="24"/>
          <w:szCs w:val="24"/>
        </w:rPr>
        <w:t xml:space="preserve"> i mjestima za ugostiteljsku djelatnost izvan tržnica koje se obavljaju u kioscima i vanjskom izgledu kioska </w:t>
      </w:r>
      <w:r w:rsidR="00D10F93">
        <w:rPr>
          <w:rFonts w:ascii="Times New Roman" w:hAnsi="Times New Roman" w:cs="Times New Roman"/>
          <w:sz w:val="24"/>
          <w:szCs w:val="24"/>
        </w:rPr>
        <w:t xml:space="preserve"> (Službeni glasnik Grada Zagreba 22/20) određene su </w:t>
      </w:r>
      <w:r w:rsidRPr="0059740B">
        <w:rPr>
          <w:rFonts w:ascii="Times New Roman" w:hAnsi="Times New Roman" w:cs="Times New Roman"/>
          <w:sz w:val="24"/>
          <w:szCs w:val="24"/>
        </w:rPr>
        <w:t>lokacije - mjesta izvan prodavaonica i tržnica</w:t>
      </w:r>
      <w:r w:rsidR="00E17C81">
        <w:rPr>
          <w:rFonts w:ascii="Times New Roman" w:hAnsi="Times New Roman" w:cs="Times New Roman"/>
          <w:sz w:val="24"/>
          <w:szCs w:val="24"/>
        </w:rPr>
        <w:t xml:space="preserve"> na malo </w:t>
      </w:r>
      <w:r w:rsidRPr="0059740B">
        <w:rPr>
          <w:rFonts w:ascii="Times New Roman" w:hAnsi="Times New Roman" w:cs="Times New Roman"/>
          <w:sz w:val="24"/>
          <w:szCs w:val="24"/>
        </w:rPr>
        <w:t xml:space="preserve"> na kojima se može obavljati trgovina na malo (prodaja robe </w:t>
      </w:r>
      <w:bookmarkStart w:id="1" w:name="_Hlk41396289"/>
      <w:r w:rsidRPr="0059740B">
        <w:rPr>
          <w:rFonts w:ascii="Times New Roman" w:hAnsi="Times New Roman" w:cs="Times New Roman"/>
          <w:sz w:val="24"/>
          <w:szCs w:val="24"/>
        </w:rPr>
        <w:t xml:space="preserve">i/ili </w:t>
      </w:r>
      <w:bookmarkEnd w:id="1"/>
      <w:r w:rsidRPr="0059740B">
        <w:rPr>
          <w:rFonts w:ascii="Times New Roman" w:hAnsi="Times New Roman" w:cs="Times New Roman"/>
          <w:sz w:val="24"/>
          <w:szCs w:val="24"/>
        </w:rPr>
        <w:t>usluga) i ugostiteljska djelatnost u kioscima te vanjski izgled kioska</w:t>
      </w:r>
      <w:r w:rsidR="00E17C81">
        <w:rPr>
          <w:rFonts w:ascii="Times New Roman" w:hAnsi="Times New Roman" w:cs="Times New Roman"/>
          <w:sz w:val="24"/>
          <w:szCs w:val="24"/>
        </w:rPr>
        <w:t xml:space="preserve">. </w:t>
      </w:r>
      <w:r w:rsidR="004E587D">
        <w:rPr>
          <w:rFonts w:ascii="Times New Roman" w:hAnsi="Times New Roman" w:cs="Times New Roman"/>
          <w:sz w:val="24"/>
          <w:szCs w:val="24"/>
        </w:rPr>
        <w:t>L</w:t>
      </w:r>
      <w:r w:rsidRPr="0059740B">
        <w:rPr>
          <w:rFonts w:ascii="Times New Roman" w:hAnsi="Times New Roman" w:cs="Times New Roman"/>
          <w:sz w:val="24"/>
          <w:szCs w:val="24"/>
        </w:rPr>
        <w:t xml:space="preserve">okacije </w:t>
      </w:r>
      <w:r w:rsidR="004E587D">
        <w:rPr>
          <w:rFonts w:ascii="Times New Roman" w:hAnsi="Times New Roman" w:cs="Times New Roman"/>
          <w:sz w:val="24"/>
          <w:szCs w:val="24"/>
        </w:rPr>
        <w:t xml:space="preserve">su određene </w:t>
      </w:r>
      <w:r w:rsidRPr="0059740B">
        <w:rPr>
          <w:rFonts w:ascii="Times New Roman" w:hAnsi="Times New Roman" w:cs="Times New Roman"/>
          <w:sz w:val="24"/>
          <w:szCs w:val="24"/>
        </w:rPr>
        <w:t>na površinama javne namjen</w:t>
      </w:r>
      <w:r w:rsidR="00D10F93">
        <w:rPr>
          <w:rFonts w:ascii="Times New Roman" w:hAnsi="Times New Roman" w:cs="Times New Roman"/>
          <w:sz w:val="24"/>
          <w:szCs w:val="24"/>
        </w:rPr>
        <w:t>e</w:t>
      </w:r>
      <w:r w:rsidR="004E587D">
        <w:rPr>
          <w:rFonts w:ascii="Times New Roman" w:hAnsi="Times New Roman" w:cs="Times New Roman"/>
          <w:sz w:val="24"/>
          <w:szCs w:val="24"/>
        </w:rPr>
        <w:t>,</w:t>
      </w:r>
      <w:r w:rsidR="00D10F93" w:rsidRPr="00D10F93">
        <w:rPr>
          <w:rFonts w:ascii="Times New Roman" w:hAnsi="Times New Roman" w:cs="Times New Roman"/>
          <w:sz w:val="24"/>
          <w:szCs w:val="24"/>
        </w:rPr>
        <w:t xml:space="preserve"> </w:t>
      </w:r>
      <w:r w:rsidR="00D10F93" w:rsidRPr="0059740B">
        <w:rPr>
          <w:rFonts w:ascii="Times New Roman" w:hAnsi="Times New Roman" w:cs="Times New Roman"/>
          <w:sz w:val="24"/>
          <w:szCs w:val="24"/>
        </w:rPr>
        <w:t>po gr</w:t>
      </w:r>
      <w:r w:rsidR="00D10F93">
        <w:rPr>
          <w:rFonts w:ascii="Times New Roman" w:hAnsi="Times New Roman" w:cs="Times New Roman"/>
          <w:sz w:val="24"/>
          <w:szCs w:val="24"/>
        </w:rPr>
        <w:t>adskim četvrtima Grada Zagreba</w:t>
      </w:r>
      <w:r w:rsidR="004E587D">
        <w:rPr>
          <w:rFonts w:ascii="Times New Roman" w:hAnsi="Times New Roman" w:cs="Times New Roman"/>
          <w:sz w:val="24"/>
          <w:szCs w:val="24"/>
        </w:rPr>
        <w:t xml:space="preserve">, </w:t>
      </w:r>
      <w:r w:rsidR="00D10F93">
        <w:rPr>
          <w:rFonts w:ascii="Times New Roman" w:hAnsi="Times New Roman" w:cs="Times New Roman"/>
          <w:sz w:val="24"/>
          <w:szCs w:val="24"/>
        </w:rPr>
        <w:t xml:space="preserve"> te na svakoj lokaciji određen je broj </w:t>
      </w:r>
      <w:r w:rsidRPr="0059740B">
        <w:rPr>
          <w:rFonts w:ascii="Times New Roman" w:hAnsi="Times New Roman" w:cs="Times New Roman"/>
          <w:sz w:val="24"/>
          <w:szCs w:val="24"/>
        </w:rPr>
        <w:t xml:space="preserve">mjesta </w:t>
      </w:r>
      <w:r w:rsidR="00D10F93">
        <w:rPr>
          <w:rFonts w:ascii="Times New Roman" w:hAnsi="Times New Roman" w:cs="Times New Roman"/>
          <w:sz w:val="24"/>
          <w:szCs w:val="24"/>
        </w:rPr>
        <w:t>i</w:t>
      </w:r>
      <w:r w:rsidRPr="0059740B">
        <w:rPr>
          <w:rFonts w:ascii="Times New Roman" w:hAnsi="Times New Roman" w:cs="Times New Roman"/>
          <w:sz w:val="24"/>
          <w:szCs w:val="24"/>
        </w:rPr>
        <w:t xml:space="preserve"> namjena koja se u kiosku obavlja. </w:t>
      </w:r>
      <w:r w:rsidR="00D10F93">
        <w:rPr>
          <w:rFonts w:ascii="Times New Roman" w:hAnsi="Times New Roman" w:cs="Times New Roman"/>
          <w:sz w:val="24"/>
          <w:szCs w:val="24"/>
        </w:rPr>
        <w:t>U kioscima s</w:t>
      </w:r>
      <w:r w:rsidRPr="0059740B">
        <w:rPr>
          <w:rFonts w:ascii="Times New Roman" w:hAnsi="Times New Roman" w:cs="Times New Roman"/>
          <w:sz w:val="24"/>
          <w:szCs w:val="24"/>
        </w:rPr>
        <w:t xml:space="preserve">e može obavljati </w:t>
      </w:r>
      <w:r w:rsidRPr="0059740B">
        <w:rPr>
          <w:rFonts w:ascii="Times New Roman" w:eastAsia="Times New Roman" w:hAnsi="Times New Roman" w:cs="Times New Roman"/>
          <w:sz w:val="24"/>
          <w:szCs w:val="24"/>
          <w:lang w:eastAsia="hr-HR"/>
        </w:rPr>
        <w:t>trgovina novinama i duhanskim prerađevinama, trgovina  mješovitom robom, trgovina cvijećem i svijećama, pe</w:t>
      </w:r>
      <w:r w:rsidR="001A1281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59740B">
        <w:rPr>
          <w:rFonts w:ascii="Times New Roman" w:eastAsia="Times New Roman" w:hAnsi="Times New Roman" w:cs="Times New Roman"/>
          <w:sz w:val="24"/>
          <w:szCs w:val="24"/>
          <w:lang w:eastAsia="hr-HR"/>
        </w:rPr>
        <w:t>enje</w:t>
      </w:r>
      <w:r w:rsidR="00C026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974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plodina </w:t>
      </w:r>
      <w:r w:rsidR="00D10F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5974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 </w:t>
      </w:r>
      <w:r w:rsidR="00D10F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59740B">
        <w:rPr>
          <w:rFonts w:ascii="Times New Roman" w:eastAsia="Times New Roman" w:hAnsi="Times New Roman" w:cs="Times New Roman"/>
          <w:sz w:val="24"/>
          <w:szCs w:val="24"/>
          <w:lang w:eastAsia="hr-HR"/>
        </w:rPr>
        <w:t>pružati ugostiteljske usluge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646C1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Izmjena</w:t>
      </w:r>
      <w:r w:rsidR="003502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</w:t>
      </w:r>
      <w:r w:rsidR="00E64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inicirana je prijedlozima gradskih četvrti i zahtjevima stranaka  prema kojima su </w:t>
      </w:r>
      <w:r w:rsidR="00350236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određene lokacije po gradskim četvrtima</w:t>
      </w:r>
      <w:r w:rsidR="00E64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 skladu s </w:t>
      </w:r>
      <w:r w:rsidR="00FA3E32" w:rsidRPr="00E301CE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prostorno</w:t>
      </w:r>
      <w:r w:rsidR="00E66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A3E32" w:rsidRPr="00E301CE">
        <w:rPr>
          <w:rFonts w:ascii="Times New Roman" w:eastAsia="Times New Roman" w:hAnsi="Times New Roman" w:cs="Times New Roman"/>
          <w:sz w:val="24"/>
          <w:szCs w:val="24"/>
          <w:lang w:eastAsia="hr-HR"/>
        </w:rPr>
        <w:t>- plansk</w:t>
      </w:r>
      <w:r w:rsidR="00EC73EF" w:rsidRPr="00E3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 </w:t>
      </w:r>
      <w:r w:rsidR="00E64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mogućnostima. </w:t>
      </w:r>
      <w:r w:rsidR="000C5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Pojedine lokacije su brisane zbog neispunjavanja prostornih, odnosno prometnih uvjeta, a također i ako više nije bilo  interesa za postavljanje kioska </w:t>
      </w:r>
      <w:r w:rsidR="00472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određenoj lokaciji.  </w:t>
      </w:r>
      <w:r w:rsidR="00EA7B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55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pojedinim kioscima </w:t>
      </w:r>
      <w:r w:rsidR="00EA7B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omogućena je </w:t>
      </w:r>
      <w:r w:rsidR="00655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prenamjena </w:t>
      </w:r>
      <w:r w:rsidR="00EA7B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obavljanja djelatnosti kako bi se zadovoljile stvarne </w:t>
      </w:r>
      <w:r w:rsidR="00E66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potrebe </w:t>
      </w:r>
      <w:r w:rsidR="00EA7B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građana, </w:t>
      </w:r>
      <w:r w:rsidR="00EA7BA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a također određen</w:t>
      </w:r>
      <w:r w:rsidR="00030D4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A7B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723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EA7B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nova lokacij</w:t>
      </w:r>
      <w:r w:rsidR="008723A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66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postavljanje kioska </w:t>
      </w:r>
      <w:r w:rsidR="008F6A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8723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bookmarkStart w:id="2" w:name="_Hlk172888123"/>
      <w:r w:rsidR="008723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Gradskoj četvrti  </w:t>
      </w:r>
      <w:bookmarkEnd w:id="2"/>
      <w:r w:rsidR="008723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Novi </w:t>
      </w:r>
      <w:r w:rsidR="008F6A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Zagreb-Zapad, Gradskoj četvrti </w:t>
      </w:r>
      <w:r w:rsidR="008723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Črnomerec, Gradskoj četvrti Podsused </w:t>
      </w:r>
      <w:r w:rsidR="00811C70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8723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Vrapče</w:t>
      </w:r>
      <w:r w:rsidR="00811C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 Gradskoj četvrti Podsljeme. </w:t>
      </w:r>
    </w:p>
    <w:p w:rsidR="00D10F93" w:rsidRDefault="00EB3649" w:rsidP="00811C70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Novina je da se u tabelarnom prikazu uz naziv lokacije navodi i mjesni odbor  te </w:t>
      </w:r>
      <w:r w:rsidR="00EF5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će se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kartografski prikaz lokacija i mjesta na lokacijama </w:t>
      </w:r>
      <w:r w:rsidR="00EF5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objaviti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8F6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mrežnoj stranici Grada Zagreba.</w:t>
      </w:r>
      <w:r w:rsidR="009E3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Navedeno je uvedeno radi lakše preglednosti i </w:t>
      </w:r>
      <w:r w:rsidR="00472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dostupn</w:t>
      </w:r>
      <w:r w:rsidR="009E3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osti </w:t>
      </w:r>
      <w:r w:rsidR="0047235E">
        <w:rPr>
          <w:rFonts w:ascii="Times New Roman" w:hAnsi="Times New Roman" w:cs="Times New Roman"/>
          <w:sz w:val="24"/>
          <w:szCs w:val="24"/>
          <w:shd w:val="clear" w:color="auto" w:fill="FFFFFF"/>
        </w:rPr>
        <w:t>poda</w:t>
      </w:r>
      <w:r w:rsidR="009E3F82">
        <w:rPr>
          <w:rFonts w:ascii="Times New Roman" w:hAnsi="Times New Roman" w:cs="Times New Roman"/>
          <w:sz w:val="24"/>
          <w:szCs w:val="24"/>
          <w:shd w:val="clear" w:color="auto" w:fill="FFFFFF"/>
        </w:rPr>
        <w:t>taka</w:t>
      </w:r>
      <w:r w:rsidR="00472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lokacijama na koji</w:t>
      </w:r>
      <w:r w:rsidR="00E66A0C">
        <w:rPr>
          <w:rFonts w:ascii="Times New Roman" w:hAnsi="Times New Roman" w:cs="Times New Roman"/>
          <w:sz w:val="24"/>
          <w:szCs w:val="24"/>
          <w:shd w:val="clear" w:color="auto" w:fill="FFFFFF"/>
        </w:rPr>
        <w:t>ma je moguće postavljati kioske</w:t>
      </w:r>
      <w:r w:rsidR="009E3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E3F82" w:rsidRDefault="009E3F82" w:rsidP="00E66A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301CE" w:rsidRDefault="00910B54" w:rsidP="00E66A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Sukladno članku </w:t>
      </w:r>
      <w:r w:rsidR="0035023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Odluke o komunalnom redu (</w:t>
      </w:r>
      <w:r w:rsidRPr="00837CB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Službeni glasnik Grada Zagreba </w:t>
      </w:r>
      <w:r w:rsidR="00FC7D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15/23, Narodne novine 138/23 i 42/23)</w:t>
      </w:r>
      <w:r w:rsidRPr="00837CB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A128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zatraženo je</w:t>
      </w:r>
      <w:r w:rsidR="00B62C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A128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mišljenje Gradskog zavoda za zašt</w:t>
      </w:r>
      <w:r w:rsidR="00E66A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itu spomenika kulture i prirode.</w:t>
      </w:r>
    </w:p>
    <w:p w:rsidR="00E66A0C" w:rsidRDefault="00E66A0C" w:rsidP="00E66A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0ED5" w:rsidRPr="00E66A0C" w:rsidRDefault="00E66A0C" w:rsidP="00E66A0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0C">
        <w:rPr>
          <w:rFonts w:ascii="Times New Roman" w:eastAsia="Times New Roman" w:hAnsi="Times New Roman" w:cs="Times New Roman"/>
          <w:sz w:val="24"/>
          <w:szCs w:val="24"/>
        </w:rPr>
        <w:t>Temeljem Zakona o pravu na pristup informacijama (Narodne novine 25/13, 85/15 i 69/22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301CE" w:rsidRPr="00E301CE">
        <w:rPr>
          <w:rFonts w:ascii="Times New Roman" w:hAnsi="Times New Roman" w:cs="Times New Roman"/>
          <w:sz w:val="24"/>
          <w:szCs w:val="24"/>
        </w:rPr>
        <w:t xml:space="preserve">o </w:t>
      </w:r>
      <w:r w:rsidR="00C0263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rijedlogu odluke o izmjeni </w:t>
      </w:r>
      <w:r w:rsidR="00E301CE" w:rsidRPr="00E30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301CE" w:rsidRPr="00E301CE">
        <w:rPr>
          <w:rFonts w:ascii="Times New Roman" w:hAnsi="Times New Roman" w:cs="Times New Roman"/>
          <w:sz w:val="24"/>
          <w:szCs w:val="24"/>
        </w:rPr>
        <w:t>dluke o mjestima za trgovinu na malo izvan prodavaonica i tržnica</w:t>
      </w:r>
      <w:r w:rsidR="00A84B43">
        <w:rPr>
          <w:rFonts w:ascii="Times New Roman" w:hAnsi="Times New Roman" w:cs="Times New Roman"/>
          <w:sz w:val="24"/>
          <w:szCs w:val="24"/>
        </w:rPr>
        <w:t xml:space="preserve"> na malo</w:t>
      </w:r>
      <w:bookmarkStart w:id="3" w:name="_GoBack"/>
      <w:bookmarkEnd w:id="3"/>
      <w:r w:rsidR="00E301CE" w:rsidRPr="00E301CE">
        <w:rPr>
          <w:rFonts w:ascii="Times New Roman" w:hAnsi="Times New Roman" w:cs="Times New Roman"/>
          <w:sz w:val="24"/>
          <w:szCs w:val="24"/>
        </w:rPr>
        <w:t xml:space="preserve"> i mjestima za ugostiteljsku djelatnost izvan tržnica koje se obavljaju u kioscima i vanjskom izgledu kioska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236">
        <w:rPr>
          <w:rFonts w:ascii="Times New Roman" w:hAnsi="Times New Roman" w:cs="Times New Roman"/>
          <w:sz w:val="24"/>
          <w:szCs w:val="24"/>
        </w:rPr>
        <w:t>p</w:t>
      </w:r>
      <w:r w:rsidR="00E301CE" w:rsidRPr="00277D57">
        <w:rPr>
          <w:rFonts w:ascii="Times New Roman" w:hAnsi="Times New Roman" w:cs="Times New Roman"/>
          <w:sz w:val="24"/>
          <w:szCs w:val="24"/>
        </w:rPr>
        <w:t>rovodi</w:t>
      </w:r>
      <w:r w:rsidR="00350236">
        <w:rPr>
          <w:rFonts w:ascii="Times New Roman" w:hAnsi="Times New Roman" w:cs="Times New Roman"/>
          <w:sz w:val="24"/>
          <w:szCs w:val="24"/>
        </w:rPr>
        <w:t xml:space="preserve"> </w:t>
      </w:r>
      <w:r w:rsidR="00E301CE" w:rsidRPr="00277D57">
        <w:rPr>
          <w:rFonts w:ascii="Times New Roman" w:hAnsi="Times New Roman" w:cs="Times New Roman"/>
          <w:sz w:val="24"/>
          <w:szCs w:val="24"/>
        </w:rPr>
        <w:t xml:space="preserve">se internetsko savjetovanje </w:t>
      </w:r>
      <w:r w:rsidR="00350236">
        <w:rPr>
          <w:rFonts w:ascii="Times New Roman" w:hAnsi="Times New Roman" w:cs="Times New Roman"/>
          <w:sz w:val="24"/>
          <w:szCs w:val="24"/>
        </w:rPr>
        <w:t>sa zainteresiranom javnošću.</w:t>
      </w:r>
      <w:r w:rsidR="00E301CE" w:rsidRPr="0027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ED5" w:rsidRDefault="00360ED5" w:rsidP="00E301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0ED5" w:rsidRDefault="00360ED5" w:rsidP="00360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SREDSTVA ZA PROVOĐENJE ODLUKE</w:t>
      </w:r>
    </w:p>
    <w:p w:rsidR="00D5164F" w:rsidRDefault="00D5164F" w:rsidP="00D5164F">
      <w:pPr>
        <w:jc w:val="both"/>
        <w:rPr>
          <w:rFonts w:eastAsia="Times New Roman"/>
          <w:b/>
        </w:rPr>
      </w:pPr>
    </w:p>
    <w:p w:rsidR="00D5164F" w:rsidRPr="00D5164F" w:rsidRDefault="00D5164F" w:rsidP="00D516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64F">
        <w:rPr>
          <w:rFonts w:ascii="Times New Roman" w:eastAsia="Times New Roman" w:hAnsi="Times New Roman" w:cs="Times New Roman"/>
          <w:sz w:val="24"/>
          <w:szCs w:val="24"/>
        </w:rPr>
        <w:t xml:space="preserve">Za provođenje ove odluke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nije potrebno </w:t>
      </w:r>
      <w:r w:rsidRPr="00D5164F">
        <w:rPr>
          <w:rFonts w:ascii="Times New Roman" w:eastAsia="Times New Roman" w:hAnsi="Times New Roman" w:cs="Times New Roman"/>
          <w:sz w:val="24"/>
          <w:szCs w:val="24"/>
        </w:rPr>
        <w:t>osigura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 </w:t>
      </w:r>
      <w:r w:rsidRPr="00D5164F">
        <w:rPr>
          <w:rFonts w:ascii="Times New Roman" w:eastAsia="Times New Roman" w:hAnsi="Times New Roman" w:cs="Times New Roman"/>
          <w:sz w:val="24"/>
          <w:szCs w:val="24"/>
        </w:rPr>
        <w:t xml:space="preserve"> sredstva u Proračunu Grada Zagreba za 2024. i projekcijama za 2025. i 2026.</w:t>
      </w:r>
    </w:p>
    <w:p w:rsidR="00360ED5" w:rsidRDefault="00360ED5" w:rsidP="00360ED5">
      <w:pPr>
        <w:autoSpaceDE w:val="0"/>
        <w:autoSpaceDN w:val="0"/>
        <w:adjustRightInd w:val="0"/>
        <w:spacing w:after="0" w:line="240" w:lineRule="auto"/>
        <w:jc w:val="both"/>
      </w:pPr>
    </w:p>
    <w:p w:rsidR="00360ED5" w:rsidRDefault="00360ED5" w:rsidP="00360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7CBF" w:rsidRDefault="00360ED5" w:rsidP="0083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OBRAZLOŽENJE ODREDABA PRIJEDLOGA ODLUKE</w:t>
      </w:r>
    </w:p>
    <w:p w:rsidR="00837CBF" w:rsidRDefault="00837CBF" w:rsidP="0083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41C8" w:rsidRPr="00837CBF" w:rsidRDefault="00C52D42" w:rsidP="0083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Člankom 1.</w:t>
      </w:r>
      <w:r w:rsidR="00811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CBF" w:rsidRPr="00837CBF">
        <w:rPr>
          <w:rFonts w:ascii="Times New Roman" w:hAnsi="Times New Roman" w:cs="Times New Roman"/>
          <w:sz w:val="24"/>
          <w:szCs w:val="24"/>
        </w:rPr>
        <w:t>propisuje</w:t>
      </w:r>
      <w:r w:rsidR="00837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CBF" w:rsidRPr="00837CBF">
        <w:rPr>
          <w:rFonts w:ascii="Times New Roman" w:hAnsi="Times New Roman" w:cs="Times New Roman"/>
          <w:sz w:val="24"/>
          <w:szCs w:val="24"/>
        </w:rPr>
        <w:t>se</w:t>
      </w:r>
      <w:r w:rsidR="00837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CBF" w:rsidRPr="00837CBF">
        <w:rPr>
          <w:rFonts w:ascii="Times New Roman" w:hAnsi="Times New Roman" w:cs="Times New Roman"/>
          <w:sz w:val="24"/>
          <w:szCs w:val="24"/>
        </w:rPr>
        <w:t>da se</w:t>
      </w:r>
      <w:r w:rsidR="00837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C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trgovina na malo i ugostiteljska djelatnost mogu se obavljati u kioscima na lokacijama u gradskim četvrtima te da 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se </w:t>
      </w:r>
      <w:r w:rsidR="00837CBF">
        <w:rPr>
          <w:rFonts w:ascii="Times New Roman" w:hAnsi="Times New Roman" w:cs="Times New Roman"/>
          <w:sz w:val="24"/>
          <w:szCs w:val="24"/>
          <w:shd w:val="clear" w:color="auto" w:fill="FFFFFF"/>
        </w:rPr>
        <w:t>kartografski prikaz lokacija i mjesta objav</w:t>
      </w:r>
      <w:r w:rsidR="00B83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iti </w:t>
      </w:r>
      <w:r w:rsidR="00837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mrežnoj stranici Grada Zagreba. U</w:t>
      </w:r>
      <w:r w:rsidR="00837C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tabličnom prikazu po gradskim četvrtima određen je broj lokacije, </w:t>
      </w:r>
      <w:r w:rsidR="008F6A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mjesni odbor, </w:t>
      </w:r>
      <w:r w:rsidR="00837C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naziv </w:t>
      </w:r>
      <w:r w:rsidR="00837CBF" w:rsidRPr="00837CBF">
        <w:rPr>
          <w:rFonts w:ascii="Times New Roman" w:eastAsia="Times New Roman" w:hAnsi="Times New Roman" w:cs="Times New Roman"/>
          <w:sz w:val="24"/>
          <w:szCs w:val="24"/>
          <w:lang w:eastAsia="hr-HR"/>
        </w:rPr>
        <w:t>lokacije, broj mjesta i namjena kioska.</w:t>
      </w:r>
    </w:p>
    <w:p w:rsidR="00C21E2D" w:rsidRDefault="00C21E2D" w:rsidP="00C21E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E2D" w:rsidRPr="00C21E2D" w:rsidRDefault="00AB1ABF" w:rsidP="00C21E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2D">
        <w:rPr>
          <w:rFonts w:ascii="Times New Roman" w:hAnsi="Times New Roman" w:cs="Times New Roman"/>
          <w:b/>
          <w:sz w:val="24"/>
          <w:szCs w:val="24"/>
        </w:rPr>
        <w:t xml:space="preserve">Člankom </w:t>
      </w:r>
      <w:r w:rsidR="00F441C8">
        <w:rPr>
          <w:rFonts w:ascii="Times New Roman" w:hAnsi="Times New Roman" w:cs="Times New Roman"/>
          <w:b/>
          <w:sz w:val="24"/>
          <w:szCs w:val="24"/>
        </w:rPr>
        <w:t>2.</w:t>
      </w:r>
      <w:r w:rsidR="00360ED5" w:rsidRPr="00C21E2D">
        <w:rPr>
          <w:rFonts w:ascii="Times New Roman" w:hAnsi="Times New Roman" w:cs="Times New Roman"/>
          <w:sz w:val="24"/>
          <w:szCs w:val="24"/>
        </w:rPr>
        <w:t xml:space="preserve"> </w:t>
      </w:r>
      <w:r w:rsidR="00C21E2D" w:rsidRPr="00C21E2D">
        <w:rPr>
          <w:rFonts w:ascii="Times New Roman" w:eastAsia="Times New Roman" w:hAnsi="Times New Roman" w:cs="Times New Roman"/>
          <w:sz w:val="24"/>
          <w:szCs w:val="24"/>
        </w:rPr>
        <w:t>propisuje se dan stupanja na snagu ove odluke sukladno članku 119. stavka 2. Poslovnika Gradske skupštine Grada Zagreba (Službeni glasnik Grada Zagreba 15/23) kojim je propisano da odluke i drugi opći akti stupaju na snagu najranije osmoga dana od dana objave u Službenom glasniku.</w:t>
      </w:r>
    </w:p>
    <w:p w:rsidR="00C21E2D" w:rsidRDefault="00C21E2D" w:rsidP="00C21E2D">
      <w:pPr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360ED5" w:rsidRDefault="00360ED5" w:rsidP="00C21E2D">
      <w:pPr>
        <w:shd w:val="clear" w:color="auto" w:fill="FFFFFF"/>
        <w:adjustRightInd w:val="0"/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16799" w:rsidRPr="00C839C8" w:rsidRDefault="00116799" w:rsidP="00116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 w:rsidP="00360E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0ED5" w:rsidRDefault="00360ED5"/>
    <w:sectPr w:rsidR="0036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D5"/>
    <w:rsid w:val="00030D43"/>
    <w:rsid w:val="000C5EBE"/>
    <w:rsid w:val="00116799"/>
    <w:rsid w:val="00135637"/>
    <w:rsid w:val="001A1281"/>
    <w:rsid w:val="001A2460"/>
    <w:rsid w:val="00350236"/>
    <w:rsid w:val="00360ED5"/>
    <w:rsid w:val="0038022A"/>
    <w:rsid w:val="00437155"/>
    <w:rsid w:val="0047235E"/>
    <w:rsid w:val="004E587D"/>
    <w:rsid w:val="0050393A"/>
    <w:rsid w:val="00545EE2"/>
    <w:rsid w:val="005540DA"/>
    <w:rsid w:val="00557E17"/>
    <w:rsid w:val="0059740B"/>
    <w:rsid w:val="005F2388"/>
    <w:rsid w:val="006551AF"/>
    <w:rsid w:val="007D7CE0"/>
    <w:rsid w:val="00811C70"/>
    <w:rsid w:val="00837CBF"/>
    <w:rsid w:val="008723AB"/>
    <w:rsid w:val="008E6D2B"/>
    <w:rsid w:val="008F6AAD"/>
    <w:rsid w:val="00910B54"/>
    <w:rsid w:val="00992E40"/>
    <w:rsid w:val="009A443E"/>
    <w:rsid w:val="009E3F82"/>
    <w:rsid w:val="00A164AA"/>
    <w:rsid w:val="00A84B43"/>
    <w:rsid w:val="00AB1ABF"/>
    <w:rsid w:val="00B62C84"/>
    <w:rsid w:val="00B834F4"/>
    <w:rsid w:val="00BD5DF3"/>
    <w:rsid w:val="00C0263F"/>
    <w:rsid w:val="00C21E2D"/>
    <w:rsid w:val="00C52D42"/>
    <w:rsid w:val="00CC6EFB"/>
    <w:rsid w:val="00D10F93"/>
    <w:rsid w:val="00D5164F"/>
    <w:rsid w:val="00E17C81"/>
    <w:rsid w:val="00E301CE"/>
    <w:rsid w:val="00E646C1"/>
    <w:rsid w:val="00E66A0C"/>
    <w:rsid w:val="00E67678"/>
    <w:rsid w:val="00EA7BA6"/>
    <w:rsid w:val="00EB3649"/>
    <w:rsid w:val="00EC73EF"/>
    <w:rsid w:val="00EF58BC"/>
    <w:rsid w:val="00F441C8"/>
    <w:rsid w:val="00F46FC0"/>
    <w:rsid w:val="00FA3E32"/>
    <w:rsid w:val="00FC7D77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EBEF"/>
  <w15:chartTrackingRefBased/>
  <w15:docId w15:val="{4390BBAC-541E-46F9-88CE-25A779A9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E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ED5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59740B"/>
  </w:style>
  <w:style w:type="paragraph" w:styleId="BalloonText">
    <w:name w:val="Balloon Text"/>
    <w:basedOn w:val="Normal"/>
    <w:link w:val="BalloonTextChar"/>
    <w:uiPriority w:val="99"/>
    <w:semiHidden/>
    <w:unhideWhenUsed/>
    <w:rsid w:val="007D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C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408A-F8C8-4EC3-B296-9758CB6E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Škudar</dc:creator>
  <cp:keywords/>
  <dc:description/>
  <cp:lastModifiedBy>Nataša Orešković Križnjak</cp:lastModifiedBy>
  <cp:revision>10</cp:revision>
  <cp:lastPrinted>2020-06-15T12:07:00Z</cp:lastPrinted>
  <dcterms:created xsi:type="dcterms:W3CDTF">2024-07-29T11:49:00Z</dcterms:created>
  <dcterms:modified xsi:type="dcterms:W3CDTF">2024-07-31T09:17:00Z</dcterms:modified>
</cp:coreProperties>
</file>